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C03" w14:textId="56CF3DAC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>held on Thursday 24</w:t>
      </w:r>
      <w:r w:rsidRPr="00530231">
        <w:rPr>
          <w:b/>
          <w:vertAlign w:val="superscript"/>
        </w:rPr>
        <w:t>th</w:t>
      </w:r>
      <w:r>
        <w:rPr>
          <w:b/>
        </w:rPr>
        <w:t xml:space="preserve"> November 2023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77777777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S. Al-Hamdani (Chairman)</w:t>
      </w:r>
    </w:p>
    <w:p w14:paraId="37ED7C7F" w14:textId="77777777" w:rsidR="007C43FB" w:rsidRDefault="007C43FB" w:rsidP="007C43FB">
      <w:pPr>
        <w:ind w:left="2160" w:firstLine="720"/>
      </w:pPr>
      <w:r>
        <w:t xml:space="preserve">G. Sheldon </w:t>
      </w:r>
    </w:p>
    <w:p w14:paraId="2CCDF2EC" w14:textId="77777777" w:rsidR="007C43FB" w:rsidRDefault="007C43FB" w:rsidP="007C43FB">
      <w:pPr>
        <w:ind w:left="2160" w:firstLine="720"/>
      </w:pPr>
      <w:r>
        <w:t>K. Phillips</w:t>
      </w:r>
    </w:p>
    <w:p w14:paraId="73ED18F4" w14:textId="77777777" w:rsidR="007C43FB" w:rsidRDefault="007C43FB" w:rsidP="007C43FB">
      <w:pPr>
        <w:ind w:left="2160" w:firstLine="720"/>
      </w:pPr>
      <w:r>
        <w:t>H. Bishop</w:t>
      </w:r>
    </w:p>
    <w:p w14:paraId="69E344F2" w14:textId="77777777" w:rsidR="007C43FB" w:rsidRDefault="007C43FB" w:rsidP="007C43FB">
      <w:r>
        <w:tab/>
      </w:r>
      <w:r>
        <w:tab/>
      </w:r>
      <w:r>
        <w:tab/>
      </w:r>
      <w:r>
        <w:tab/>
        <w:t xml:space="preserve">L. Dawson </w:t>
      </w:r>
    </w:p>
    <w:p w14:paraId="4ED8DEF1" w14:textId="77777777" w:rsidR="007C43FB" w:rsidRDefault="007C43FB" w:rsidP="007C43FB">
      <w:pPr>
        <w:ind w:left="2160" w:firstLine="720"/>
      </w:pPr>
      <w:r>
        <w:t>K. Dawson</w:t>
      </w:r>
    </w:p>
    <w:p w14:paraId="70ED9405" w14:textId="77777777" w:rsidR="007C43FB" w:rsidRDefault="007C43FB" w:rsidP="007C43FB">
      <w:pPr>
        <w:ind w:left="2160" w:firstLine="720"/>
      </w:pPr>
      <w:r>
        <w:t>K. Barton</w:t>
      </w:r>
    </w:p>
    <w:p w14:paraId="6554872A" w14:textId="77777777" w:rsidR="007C43FB" w:rsidRDefault="007C43FB" w:rsidP="007C43FB">
      <w:pPr>
        <w:ind w:left="2160" w:firstLine="720"/>
      </w:pPr>
      <w:r>
        <w:t>R. Blackmore</w:t>
      </w:r>
    </w:p>
    <w:p w14:paraId="0C666EA1" w14:textId="0A147ABF" w:rsidR="00997202" w:rsidRDefault="00997202" w:rsidP="007C43FB">
      <w:pPr>
        <w:ind w:left="2160" w:firstLine="720"/>
      </w:pPr>
      <w:r>
        <w:t>P. Walsh</w:t>
      </w:r>
    </w:p>
    <w:p w14:paraId="76D24021" w14:textId="77777777" w:rsidR="007C43FB" w:rsidRDefault="007C43FB" w:rsidP="007C43FB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7AF32513" w14:textId="30F59349" w:rsidR="007C43FB" w:rsidRDefault="00997202" w:rsidP="007C43FB">
      <w:pPr>
        <w:rPr>
          <w:bCs/>
        </w:rPr>
      </w:pPr>
      <w:r>
        <w:rPr>
          <w:b/>
        </w:rPr>
        <w:t>601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 xml:space="preserve">: </w:t>
      </w:r>
      <w:r w:rsidRPr="00997202">
        <w:rPr>
          <w:bCs/>
        </w:rPr>
        <w:t>None, all present</w:t>
      </w:r>
    </w:p>
    <w:p w14:paraId="3B461EC8" w14:textId="77777777" w:rsidR="001E0665" w:rsidRDefault="001E0665" w:rsidP="007C43FB"/>
    <w:p w14:paraId="5CE24A1A" w14:textId="1AB1F40A" w:rsidR="007C43FB" w:rsidRDefault="00997202" w:rsidP="007C43FB">
      <w:r>
        <w:rPr>
          <w:b/>
        </w:rPr>
        <w:t>602</w:t>
      </w:r>
      <w:r w:rsidR="007C43FB" w:rsidRPr="00CE2CC0">
        <w:rPr>
          <w:b/>
        </w:rPr>
        <w:t>.</w:t>
      </w:r>
      <w:r w:rsidR="007C43FB" w:rsidRPr="00CE2CC0">
        <w:rPr>
          <w:b/>
        </w:rPr>
        <w:tab/>
        <w:t>Declarations of interest</w:t>
      </w:r>
      <w:r w:rsidR="007C43FB">
        <w:rPr>
          <w:b/>
        </w:rPr>
        <w:t xml:space="preserve">:  </w:t>
      </w:r>
      <w:r w:rsidR="007041FF" w:rsidRPr="007041FF">
        <w:rPr>
          <w:bCs/>
        </w:rPr>
        <w:t>Saddleworth resident</w:t>
      </w:r>
      <w:r w:rsidR="007041FF" w:rsidRPr="00CD28E5">
        <w:rPr>
          <w:bCs/>
        </w:rPr>
        <w:t xml:space="preserve"> c</w:t>
      </w:r>
      <w:r w:rsidR="00F34BA7" w:rsidRPr="00CD28E5">
        <w:rPr>
          <w:bCs/>
        </w:rPr>
        <w:t>ouncillors</w:t>
      </w:r>
      <w:r w:rsidR="00F34BA7">
        <w:t xml:space="preserve"> are exemp</w:t>
      </w:r>
      <w:r w:rsidR="007041FF">
        <w:t>t</w:t>
      </w:r>
      <w:r w:rsidR="00F34BA7">
        <w:t xml:space="preserve"> from declaring </w:t>
      </w:r>
      <w:r w:rsidR="007041FF">
        <w:t>a</w:t>
      </w:r>
      <w:r w:rsidR="00F34BA7">
        <w:t>n interest</w:t>
      </w:r>
      <w:r w:rsidR="00CD28E5">
        <w:t xml:space="preserve"> when discussing the budget and precept.</w:t>
      </w:r>
    </w:p>
    <w:p w14:paraId="7AC10997" w14:textId="77777777" w:rsidR="00CD28E5" w:rsidRPr="00DA41FF" w:rsidRDefault="00CD28E5" w:rsidP="007C43FB">
      <w:pPr>
        <w:rPr>
          <w:b/>
        </w:rPr>
      </w:pPr>
    </w:p>
    <w:p w14:paraId="7041BF8E" w14:textId="250AC41D" w:rsidR="007C43FB" w:rsidRDefault="00997202" w:rsidP="007C43FB">
      <w:pPr>
        <w:rPr>
          <w:rFonts w:cs="Arial"/>
          <w:b/>
          <w:bCs/>
          <w:szCs w:val="24"/>
        </w:rPr>
      </w:pPr>
      <w:r>
        <w:rPr>
          <w:b/>
        </w:rPr>
        <w:t>603</w:t>
      </w:r>
      <w:r w:rsidR="007C43FB" w:rsidRPr="00CE2CC0">
        <w:rPr>
          <w:b/>
        </w:rPr>
        <w:t>.</w:t>
      </w:r>
      <w:r w:rsidR="007C43FB" w:rsidRPr="00CE2CC0">
        <w:rPr>
          <w:b/>
        </w:rPr>
        <w:tab/>
      </w:r>
      <w:r w:rsidR="007C43FB">
        <w:rPr>
          <w:rFonts w:cs="Arial"/>
          <w:b/>
          <w:bCs/>
          <w:szCs w:val="24"/>
        </w:rPr>
        <w:t xml:space="preserve"> Minutes from the last meeting on Thursday 2</w:t>
      </w:r>
      <w:r>
        <w:rPr>
          <w:rFonts w:cs="Arial"/>
          <w:b/>
          <w:bCs/>
          <w:szCs w:val="24"/>
        </w:rPr>
        <w:t>3</w:t>
      </w:r>
      <w:r w:rsidRPr="00997202">
        <w:rPr>
          <w:rFonts w:cs="Arial"/>
          <w:b/>
          <w:bCs/>
          <w:szCs w:val="24"/>
          <w:vertAlign w:val="superscript"/>
        </w:rPr>
        <w:t>rd</w:t>
      </w:r>
      <w:r w:rsidR="007C43FB">
        <w:rPr>
          <w:rFonts w:cs="Arial"/>
          <w:b/>
          <w:bCs/>
          <w:szCs w:val="24"/>
        </w:rPr>
        <w:t xml:space="preserve"> November 2023</w:t>
      </w:r>
    </w:p>
    <w:p w14:paraId="255E8AF2" w14:textId="77777777" w:rsidR="007C43FB" w:rsidRDefault="007C43FB" w:rsidP="007C43FB">
      <w:pPr>
        <w:rPr>
          <w:bCs/>
        </w:rPr>
      </w:pPr>
      <w:r w:rsidRPr="00594EB4">
        <w:rPr>
          <w:bCs/>
        </w:rPr>
        <w:t xml:space="preserve">These minutes were accepted as correct and signed off at the meeting by the Chairman. </w:t>
      </w:r>
    </w:p>
    <w:p w14:paraId="40FA0CF6" w14:textId="77777777" w:rsidR="00FA4DA5" w:rsidRDefault="00FA4DA5" w:rsidP="007C43FB">
      <w:pPr>
        <w:rPr>
          <w:bCs/>
        </w:rPr>
      </w:pPr>
    </w:p>
    <w:p w14:paraId="5D15BBAF" w14:textId="4C438FA9" w:rsidR="007C43FB" w:rsidRDefault="00997202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604</w:t>
      </w:r>
      <w:r w:rsidR="007C43FB">
        <w:rPr>
          <w:rFonts w:cs="Arial"/>
          <w:b/>
          <w:bCs/>
          <w:szCs w:val="24"/>
        </w:rPr>
        <w:t>.</w:t>
      </w:r>
      <w:r w:rsidR="007C43FB">
        <w:rPr>
          <w:rFonts w:cs="Arial"/>
          <w:b/>
          <w:bCs/>
          <w:szCs w:val="24"/>
        </w:rPr>
        <w:tab/>
      </w:r>
      <w:r w:rsidR="007C43FB" w:rsidRPr="0030198F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To finalise the b</w:t>
      </w:r>
      <w:r w:rsidR="007C43FB" w:rsidRPr="00843AC9">
        <w:rPr>
          <w:rFonts w:cs="Arial"/>
          <w:b/>
          <w:bCs/>
          <w:szCs w:val="24"/>
        </w:rPr>
        <w:t xml:space="preserve">udget 2024-25 </w:t>
      </w:r>
    </w:p>
    <w:p w14:paraId="7A2C8CF9" w14:textId="77777777" w:rsidR="00B46180" w:rsidRDefault="00C02B9D" w:rsidP="007C43FB">
      <w:pPr>
        <w:rPr>
          <w:rFonts w:cs="Arial"/>
          <w:szCs w:val="24"/>
        </w:rPr>
      </w:pPr>
      <w:r w:rsidRPr="00C02B9D">
        <w:rPr>
          <w:rFonts w:cs="Arial"/>
          <w:szCs w:val="24"/>
        </w:rPr>
        <w:t xml:space="preserve">The proposed budget had previously been shared by the RFO and it was discussed in detail. </w:t>
      </w:r>
    </w:p>
    <w:p w14:paraId="560C24C4" w14:textId="183A3A21" w:rsidR="00C02B9D" w:rsidRDefault="00B46180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Code 441 -advertising &amp; promotions - overspend in current year due to increased advertising of the Civic Hall as a venue and this was discussed. It was decided that the budget for next year would be £1046. </w:t>
      </w:r>
    </w:p>
    <w:p w14:paraId="58B174D7" w14:textId="405ECBA6" w:rsidR="00B46180" w:rsidRDefault="00B46180" w:rsidP="007C43FB">
      <w:pPr>
        <w:rPr>
          <w:rFonts w:cs="Arial"/>
          <w:szCs w:val="24"/>
        </w:rPr>
      </w:pPr>
      <w:r>
        <w:rPr>
          <w:rFonts w:cs="Arial"/>
          <w:szCs w:val="24"/>
        </w:rPr>
        <w:t>Code 442 Copywriting – increase to £1000</w:t>
      </w:r>
    </w:p>
    <w:p w14:paraId="305DACAC" w14:textId="3BC3D4DF" w:rsidR="00B46180" w:rsidRDefault="00B46180" w:rsidP="007C43FB">
      <w:pPr>
        <w:rPr>
          <w:rFonts w:cs="Arial"/>
          <w:szCs w:val="24"/>
        </w:rPr>
      </w:pPr>
      <w:r>
        <w:rPr>
          <w:rFonts w:cs="Arial"/>
          <w:szCs w:val="24"/>
        </w:rPr>
        <w:t>Code 490 Miscellaneous - reduce to £750</w:t>
      </w:r>
    </w:p>
    <w:p w14:paraId="0AC987F9" w14:textId="44A91039" w:rsidR="00B46180" w:rsidRDefault="00B46180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It was agreed to add </w:t>
      </w:r>
      <w:r w:rsidR="00426DC3">
        <w:rPr>
          <w:rFonts w:cs="Arial"/>
          <w:szCs w:val="24"/>
        </w:rPr>
        <w:t xml:space="preserve">advertising and review of miscellaneous code to </w:t>
      </w:r>
      <w:r>
        <w:rPr>
          <w:rFonts w:cs="Arial"/>
          <w:szCs w:val="24"/>
        </w:rPr>
        <w:t>the next Communications Agenda</w:t>
      </w:r>
      <w:r w:rsidR="00426DC3">
        <w:rPr>
          <w:rFonts w:cs="Arial"/>
          <w:szCs w:val="24"/>
        </w:rPr>
        <w:t>.</w:t>
      </w:r>
    </w:p>
    <w:p w14:paraId="50AA4BAA" w14:textId="0324517A" w:rsidR="004F0FE1" w:rsidRDefault="004F0FE1" w:rsidP="007C43FB">
      <w:pPr>
        <w:rPr>
          <w:rFonts w:cs="Arial"/>
          <w:szCs w:val="24"/>
        </w:rPr>
      </w:pPr>
      <w:r>
        <w:rPr>
          <w:rFonts w:cs="Arial"/>
          <w:szCs w:val="24"/>
        </w:rPr>
        <w:t>The Environment Committee had agreed to keep their request the same as current year so these figures were amended on the budget sheet.</w:t>
      </w:r>
    </w:p>
    <w:p w14:paraId="23BBE3E7" w14:textId="6A9D59F6" w:rsidR="00426DC3" w:rsidRDefault="00426DC3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Cemetery was discussed. Cllr Al-Hamdani questioned whether it should be self-funding. Cllr Sheldon replied that it is at the moment but there will come a time when we </w:t>
      </w:r>
      <w:r>
        <w:rPr>
          <w:rFonts w:cs="Arial"/>
          <w:szCs w:val="24"/>
        </w:rPr>
        <w:lastRenderedPageBreak/>
        <w:t>won’t be receiv</w:t>
      </w:r>
      <w:r w:rsidR="00916968">
        <w:rPr>
          <w:rFonts w:cs="Arial"/>
          <w:szCs w:val="24"/>
        </w:rPr>
        <w:t>ing</w:t>
      </w:r>
      <w:r>
        <w:rPr>
          <w:rFonts w:cs="Arial"/>
          <w:szCs w:val="24"/>
        </w:rPr>
        <w:t xml:space="preserve"> much income but will still be paying maintenance costs etc, so may need to transfer available funds to reserves to cover this eventuality. </w:t>
      </w:r>
    </w:p>
    <w:p w14:paraId="139AAFC8" w14:textId="06A560EA" w:rsidR="00426DC3" w:rsidRDefault="00426DC3" w:rsidP="007C43FB">
      <w:pPr>
        <w:rPr>
          <w:rFonts w:cs="Arial"/>
          <w:szCs w:val="24"/>
        </w:rPr>
      </w:pPr>
      <w:r>
        <w:rPr>
          <w:rFonts w:cs="Arial"/>
          <w:szCs w:val="24"/>
        </w:rPr>
        <w:t>There was some discussion around refuse and pest control and it was agreed this would be added to the agenda of the next Asset’s Management meeting.</w:t>
      </w:r>
    </w:p>
    <w:p w14:paraId="43869CBA" w14:textId="6F054182" w:rsidR="004F0FE1" w:rsidRDefault="00306565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was some discussion around the Civic Hall income. Cllr Blackmore advised he had heard we weren’t as competitive as other venues, ie rugby clubs etc. The Clerk advised that </w:t>
      </w:r>
      <w:r w:rsidR="004F0FE1">
        <w:rPr>
          <w:rFonts w:cs="Arial"/>
          <w:szCs w:val="24"/>
        </w:rPr>
        <w:t xml:space="preserve">last year </w:t>
      </w:r>
      <w:r>
        <w:rPr>
          <w:rFonts w:cs="Arial"/>
          <w:szCs w:val="24"/>
        </w:rPr>
        <w:t>we had only put up the charges very slightly for local group</w:t>
      </w:r>
      <w:r w:rsidR="004F0FE1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and offered a discount to charities. The issue was </w:t>
      </w:r>
      <w:r w:rsidR="00916968">
        <w:rPr>
          <w:rFonts w:cs="Arial"/>
          <w:szCs w:val="24"/>
        </w:rPr>
        <w:t xml:space="preserve">that </w:t>
      </w:r>
      <w:r>
        <w:rPr>
          <w:rFonts w:cs="Arial"/>
          <w:szCs w:val="24"/>
        </w:rPr>
        <w:t>other venues are able to offer a reduced pr</w:t>
      </w:r>
      <w:r w:rsidR="004F0FE1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ce </w:t>
      </w:r>
      <w:r w:rsidR="00916968">
        <w:rPr>
          <w:rFonts w:cs="Arial"/>
          <w:szCs w:val="24"/>
        </w:rPr>
        <w:t xml:space="preserve">on room hire </w:t>
      </w:r>
      <w:r>
        <w:rPr>
          <w:rFonts w:cs="Arial"/>
          <w:szCs w:val="24"/>
        </w:rPr>
        <w:t xml:space="preserve">as they make their money on the bar. We don’t have that option currently. </w:t>
      </w:r>
      <w:r w:rsidR="004F0FE1">
        <w:rPr>
          <w:rFonts w:cs="Arial"/>
          <w:szCs w:val="24"/>
        </w:rPr>
        <w:t>After some further discussion, it was agreed to keep the</w:t>
      </w:r>
      <w:r w:rsidR="00916968">
        <w:rPr>
          <w:rFonts w:cs="Arial"/>
          <w:szCs w:val="24"/>
        </w:rPr>
        <w:t xml:space="preserve"> income figure </w:t>
      </w:r>
      <w:r w:rsidR="004F0FE1">
        <w:rPr>
          <w:rFonts w:cs="Arial"/>
          <w:szCs w:val="24"/>
        </w:rPr>
        <w:t xml:space="preserve">as is, but this will be added to the agenda of the next Asset’s meeting. </w:t>
      </w:r>
    </w:p>
    <w:p w14:paraId="178DB4F6" w14:textId="50E0506D" w:rsidR="00997202" w:rsidRDefault="004F0FE1" w:rsidP="007C43FB">
      <w:pPr>
        <w:rPr>
          <w:rFonts w:cs="Arial"/>
          <w:szCs w:val="24"/>
        </w:rPr>
      </w:pPr>
      <w:r>
        <w:rPr>
          <w:rFonts w:cs="Arial"/>
          <w:szCs w:val="24"/>
        </w:rPr>
        <w:t>Any agreed changes to the budget headings amounts were amended at the meeting and the figures fed into the spreadsheet. The final budget was agreed at £267, 339 (+8.8% on current year).</w:t>
      </w:r>
    </w:p>
    <w:p w14:paraId="4BE6269F" w14:textId="77777777" w:rsidR="001E0665" w:rsidRPr="004F0FE1" w:rsidRDefault="001E0665" w:rsidP="007C43FB">
      <w:pPr>
        <w:rPr>
          <w:rFonts w:cs="Arial"/>
          <w:szCs w:val="24"/>
        </w:rPr>
      </w:pPr>
    </w:p>
    <w:p w14:paraId="3F83F657" w14:textId="1803EA0F" w:rsidR="00997202" w:rsidRDefault="00997202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605.    To finalise the proposed Precept request</w:t>
      </w:r>
    </w:p>
    <w:p w14:paraId="53DE7EFB" w14:textId="77777777" w:rsidR="00916968" w:rsidRDefault="004F0FE1" w:rsidP="007C43FB">
      <w:pPr>
        <w:rPr>
          <w:bCs/>
          <w:szCs w:val="24"/>
        </w:rPr>
      </w:pPr>
      <w:r>
        <w:rPr>
          <w:bCs/>
          <w:szCs w:val="24"/>
        </w:rPr>
        <w:t>There was some discussion around the precept request. It was</w:t>
      </w:r>
      <w:r w:rsidR="00C02B9D">
        <w:rPr>
          <w:bCs/>
          <w:szCs w:val="24"/>
        </w:rPr>
        <w:t xml:space="preserve"> agreed that we request a precept increase of </w:t>
      </w:r>
      <w:r w:rsidR="00C02B9D">
        <w:rPr>
          <w:bCs/>
          <w:szCs w:val="24"/>
        </w:rPr>
        <w:t>5</w:t>
      </w:r>
      <w:r w:rsidR="00C02B9D">
        <w:rPr>
          <w:bCs/>
          <w:szCs w:val="24"/>
        </w:rPr>
        <w:t>.9% and that</w:t>
      </w:r>
      <w:r w:rsidR="00C02B9D">
        <w:rPr>
          <w:bCs/>
          <w:szCs w:val="24"/>
        </w:rPr>
        <w:t xml:space="preserve"> £</w:t>
      </w:r>
      <w:r>
        <w:rPr>
          <w:bCs/>
          <w:szCs w:val="24"/>
        </w:rPr>
        <w:t xml:space="preserve">6,747 </w:t>
      </w:r>
      <w:r w:rsidR="00C02B9D">
        <w:rPr>
          <w:bCs/>
          <w:szCs w:val="24"/>
        </w:rPr>
        <w:t>be drawn down from reserves and the budget be recommended to full Council for approval</w:t>
      </w:r>
      <w:r w:rsidR="00C02B9D">
        <w:rPr>
          <w:bCs/>
          <w:szCs w:val="24"/>
        </w:rPr>
        <w:t xml:space="preserve">. </w:t>
      </w:r>
    </w:p>
    <w:p w14:paraId="098B551B" w14:textId="37AF1C53" w:rsidR="004F0FE1" w:rsidRDefault="00C02B9D" w:rsidP="007C43FB">
      <w:pPr>
        <w:rPr>
          <w:bCs/>
          <w:szCs w:val="24"/>
        </w:rPr>
      </w:pPr>
      <w:r>
        <w:rPr>
          <w:bCs/>
          <w:szCs w:val="24"/>
        </w:rPr>
        <w:t>Pro</w:t>
      </w:r>
      <w:r w:rsidR="004F0FE1">
        <w:rPr>
          <w:bCs/>
          <w:szCs w:val="24"/>
        </w:rPr>
        <w:t xml:space="preserve">posed Cllr Phillips, seconded Cllr Sheldon. 7 in favour, 2 absentions. </w:t>
      </w:r>
    </w:p>
    <w:p w14:paraId="7BAFA1A8" w14:textId="16A75C9C" w:rsidR="00997202" w:rsidRDefault="004F0FE1" w:rsidP="007C43FB">
      <w:pPr>
        <w:rPr>
          <w:bCs/>
          <w:szCs w:val="24"/>
        </w:rPr>
      </w:pPr>
      <w:r>
        <w:rPr>
          <w:bCs/>
          <w:szCs w:val="24"/>
        </w:rPr>
        <w:t xml:space="preserve">The proposed budget report will now be shared with all Councillors in advance of the Ordinary </w:t>
      </w:r>
      <w:r w:rsidR="00916968">
        <w:rPr>
          <w:bCs/>
          <w:szCs w:val="24"/>
        </w:rPr>
        <w:t xml:space="preserve">Council </w:t>
      </w:r>
      <w:r>
        <w:rPr>
          <w:bCs/>
          <w:szCs w:val="24"/>
        </w:rPr>
        <w:t xml:space="preserve">meeting on Monday evening. </w:t>
      </w:r>
    </w:p>
    <w:p w14:paraId="7AF4E48E" w14:textId="77777777" w:rsidR="004F0FE1" w:rsidRDefault="004F0FE1" w:rsidP="007C43FB">
      <w:pPr>
        <w:rPr>
          <w:rFonts w:cs="Arial"/>
          <w:b/>
          <w:bCs/>
          <w:szCs w:val="24"/>
        </w:rPr>
      </w:pPr>
    </w:p>
    <w:p w14:paraId="05C10FDD" w14:textId="08E4F0EB" w:rsidR="00997202" w:rsidRDefault="00997202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606.    Chairman’s Allowance/Regalia</w:t>
      </w:r>
    </w:p>
    <w:p w14:paraId="26B825BC" w14:textId="4B532C2F" w:rsidR="00997202" w:rsidRDefault="00997202" w:rsidP="007C43FB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997202">
        <w:rPr>
          <w:rFonts w:cs="Arial"/>
          <w:szCs w:val="24"/>
        </w:rPr>
        <w:t>This item was deferred to the next meeting</w:t>
      </w:r>
    </w:p>
    <w:p w14:paraId="43A4A31A" w14:textId="77777777" w:rsidR="001E0665" w:rsidRPr="00997202" w:rsidRDefault="001E0665" w:rsidP="007C43FB">
      <w:pPr>
        <w:rPr>
          <w:rFonts w:cs="Arial"/>
          <w:szCs w:val="24"/>
        </w:rPr>
      </w:pPr>
    </w:p>
    <w:p w14:paraId="008A7C04" w14:textId="0464037B" w:rsidR="00997202" w:rsidRDefault="00997202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607.   </w:t>
      </w:r>
      <w:bookmarkStart w:id="0" w:name="_Hlk153541883"/>
      <w:r>
        <w:rPr>
          <w:rFonts w:cs="Arial"/>
          <w:b/>
          <w:bCs/>
          <w:szCs w:val="24"/>
        </w:rPr>
        <w:t>Report on Councillor Expenses when deputising for the Chairman</w:t>
      </w:r>
      <w:bookmarkEnd w:id="0"/>
    </w:p>
    <w:p w14:paraId="46CE8E60" w14:textId="1F4711EC" w:rsidR="00997202" w:rsidRDefault="00997202" w:rsidP="007C43FB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997202">
        <w:rPr>
          <w:rFonts w:cs="Arial"/>
          <w:szCs w:val="24"/>
        </w:rPr>
        <w:t>This item was deferred to the next meeting</w:t>
      </w:r>
    </w:p>
    <w:p w14:paraId="323EDEE6" w14:textId="77777777" w:rsidR="001E0665" w:rsidRPr="00997202" w:rsidRDefault="001E0665" w:rsidP="007C43FB">
      <w:pPr>
        <w:rPr>
          <w:rFonts w:cs="Arial"/>
          <w:szCs w:val="24"/>
        </w:rPr>
      </w:pPr>
    </w:p>
    <w:p w14:paraId="398ED1D6" w14:textId="17404D32" w:rsidR="007C43FB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60</w:t>
      </w:r>
      <w:r w:rsidR="00997202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 xml:space="preserve">. </w:t>
      </w:r>
      <w:r>
        <w:rPr>
          <w:rFonts w:cs="Arial"/>
          <w:b/>
          <w:bCs/>
          <w:szCs w:val="24"/>
        </w:rPr>
        <w:tab/>
        <w:t>Items for the next agenda</w:t>
      </w:r>
    </w:p>
    <w:p w14:paraId="09B2615E" w14:textId="63922A2C" w:rsidR="00997202" w:rsidRPr="00997202" w:rsidRDefault="00997202" w:rsidP="00997202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97202">
        <w:rPr>
          <w:rFonts w:cs="Arial"/>
          <w:szCs w:val="24"/>
        </w:rPr>
        <w:t>Year End reserves figure</w:t>
      </w:r>
    </w:p>
    <w:p w14:paraId="573B78BA" w14:textId="24A36FDE" w:rsidR="00252E5E" w:rsidRDefault="00252E5E" w:rsidP="000571F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Chairman’s Allowance/Regalia</w:t>
      </w:r>
    </w:p>
    <w:p w14:paraId="376223FD" w14:textId="010E6BB8" w:rsidR="00997202" w:rsidRPr="00997202" w:rsidRDefault="00997202" w:rsidP="000571F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97202">
        <w:rPr>
          <w:rFonts w:cs="Arial"/>
          <w:szCs w:val="24"/>
        </w:rPr>
        <w:t>Report on Councillor Expenses when deputising for the Chairman</w:t>
      </w:r>
    </w:p>
    <w:p w14:paraId="370D4F0F" w14:textId="77777777" w:rsidR="007C43FB" w:rsidRPr="0080367A" w:rsidRDefault="007C43FB" w:rsidP="007C43FB">
      <w:pPr>
        <w:rPr>
          <w:rFonts w:cs="Arial"/>
          <w:szCs w:val="24"/>
        </w:rPr>
      </w:pPr>
    </w:p>
    <w:p w14:paraId="149EC267" w14:textId="42895C80" w:rsidR="007C43FB" w:rsidRPr="00D41641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Date of next meeting: Thursday </w:t>
      </w:r>
      <w:r w:rsidR="00916968">
        <w:rPr>
          <w:rFonts w:cs="Arial"/>
          <w:b/>
          <w:bCs/>
          <w:szCs w:val="24"/>
        </w:rPr>
        <w:t>18</w:t>
      </w:r>
      <w:r w:rsidR="00916968" w:rsidRPr="00916968">
        <w:rPr>
          <w:rFonts w:cs="Arial"/>
          <w:b/>
          <w:bCs/>
          <w:szCs w:val="24"/>
          <w:vertAlign w:val="superscript"/>
        </w:rPr>
        <w:t>th</w:t>
      </w:r>
      <w:r w:rsidR="00916968">
        <w:rPr>
          <w:rFonts w:cs="Arial"/>
          <w:b/>
          <w:bCs/>
          <w:szCs w:val="24"/>
        </w:rPr>
        <w:t xml:space="preserve"> January 2024</w:t>
      </w:r>
      <w:r>
        <w:rPr>
          <w:rFonts w:cs="Arial"/>
          <w:b/>
          <w:bCs/>
          <w:szCs w:val="24"/>
        </w:rPr>
        <w:t xml:space="preserve"> @ 19.00hrs</w:t>
      </w:r>
    </w:p>
    <w:p w14:paraId="299495A1" w14:textId="77777777" w:rsidR="007C43FB" w:rsidRDefault="007C43FB" w:rsidP="007C43FB">
      <w:pPr>
        <w:rPr>
          <w:b/>
        </w:rPr>
      </w:pPr>
    </w:p>
    <w:p w14:paraId="2D003E9D" w14:textId="77777777" w:rsidR="00680A0D" w:rsidRDefault="00680A0D"/>
    <w:sectPr w:rsidR="00680A0D" w:rsidSect="001E0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2B55"/>
    <w:rsid w:val="0005639D"/>
    <w:rsid w:val="000571F6"/>
    <w:rsid w:val="000752A2"/>
    <w:rsid w:val="00084E91"/>
    <w:rsid w:val="00087D90"/>
    <w:rsid w:val="000E1903"/>
    <w:rsid w:val="001169DB"/>
    <w:rsid w:val="001C24EF"/>
    <w:rsid w:val="001E0665"/>
    <w:rsid w:val="001F17F8"/>
    <w:rsid w:val="00252E5E"/>
    <w:rsid w:val="00277B2E"/>
    <w:rsid w:val="002A4512"/>
    <w:rsid w:val="002B00E1"/>
    <w:rsid w:val="00306565"/>
    <w:rsid w:val="00381660"/>
    <w:rsid w:val="00426DC3"/>
    <w:rsid w:val="00447B66"/>
    <w:rsid w:val="004F0FE1"/>
    <w:rsid w:val="005500B5"/>
    <w:rsid w:val="00587DF5"/>
    <w:rsid w:val="005B1858"/>
    <w:rsid w:val="00660AED"/>
    <w:rsid w:val="00680A0D"/>
    <w:rsid w:val="006C6654"/>
    <w:rsid w:val="007041FF"/>
    <w:rsid w:val="00762A45"/>
    <w:rsid w:val="007C43FB"/>
    <w:rsid w:val="008C3301"/>
    <w:rsid w:val="00916968"/>
    <w:rsid w:val="00986E49"/>
    <w:rsid w:val="00997202"/>
    <w:rsid w:val="009D1129"/>
    <w:rsid w:val="00A43161"/>
    <w:rsid w:val="00A62157"/>
    <w:rsid w:val="00AB3061"/>
    <w:rsid w:val="00B46180"/>
    <w:rsid w:val="00C02B9D"/>
    <w:rsid w:val="00C47437"/>
    <w:rsid w:val="00CD28E5"/>
    <w:rsid w:val="00DC0323"/>
    <w:rsid w:val="00E737E3"/>
    <w:rsid w:val="00EE6DFD"/>
    <w:rsid w:val="00F01A9E"/>
    <w:rsid w:val="00F22702"/>
    <w:rsid w:val="00F34BA7"/>
    <w:rsid w:val="00F57E65"/>
    <w:rsid w:val="00FA4DA5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95FCD71E-BD98-48C7-A8CA-4E710902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7</cp:revision>
  <dcterms:created xsi:type="dcterms:W3CDTF">2023-12-15T14:05:00Z</dcterms:created>
  <dcterms:modified xsi:type="dcterms:W3CDTF">2023-12-15T14:51:00Z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